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1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4239"/>
      </w:tblGrid>
      <w:tr w:rsidR="002D025D" w:rsidRPr="00722E8A" w:rsidTr="002D025D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БАШҠОРТОСТАН  РЕСПУБЛИКАҺ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082C9" wp14:editId="4CC64BFF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27430" cy="985520"/>
                      <wp:effectExtent l="127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5DC" w:rsidRDefault="009765DC" w:rsidP="002D025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39D1FA4" wp14:editId="5DD39897">
                                        <wp:extent cx="845820" cy="891540"/>
                                        <wp:effectExtent l="0" t="0" r="0" b="3810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91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10.4pt;margin-top:.5pt;width:80.9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    <v:textbox>
                        <w:txbxContent>
                          <w:p w:rsidR="009765DC" w:rsidRDefault="009765DC" w:rsidP="002D02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9D1FA4" wp14:editId="5DD39897">
                                  <wp:extent cx="845820" cy="891540"/>
                                  <wp:effectExtent l="0" t="0" r="0" b="381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Ө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РАЙОНЫ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МУНИЦИПАЛЬ РАЙОНЫНЫҢ  ШИШМӘ  АУЫЛ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ОВЕТЫ 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АУЫЛ БИЛӘМӘҺЕ </w:t>
            </w:r>
            <w:r w:rsidRPr="00722E8A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>ХАКИМИӘТЕ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</w:t>
            </w:r>
            <w:r w:rsidRPr="00722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ҡ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Республикаһы</w:t>
            </w:r>
            <w:proofErr w:type="spellEnd"/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spell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</w:t>
            </w:r>
            <w:proofErr w:type="gramStart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</w:t>
            </w:r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2E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Шишмә</w:t>
            </w:r>
            <w:proofErr w:type="spellEnd"/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  ауылы,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Дауахана урамы, 3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6E5E582A" wp14:editId="34693DFE">
                      <wp:extent cx="571500" cy="342900"/>
                      <wp:effectExtent l="3175" t="3175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ЧИШМИНСКИЙ СЕЛЬСОВЕТ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2D025D" w:rsidRPr="00722E8A" w:rsidRDefault="002D025D" w:rsidP="002D02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БИРСКИЙ РАЙОН</w:t>
            </w:r>
            <w:r w:rsidRPr="00722E8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</w:p>
          <w:p w:rsidR="002D025D" w:rsidRPr="00722E8A" w:rsidRDefault="002D025D" w:rsidP="002D02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E8A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2D025D" w:rsidRPr="00722E8A" w:rsidRDefault="002D025D" w:rsidP="002D0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452473,Республика Башкортостан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Бирский район, село Чишма, 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ул.Больничная, 3</w:t>
            </w:r>
          </w:p>
          <w:p w:rsidR="002D025D" w:rsidRPr="00722E8A" w:rsidRDefault="002D025D" w:rsidP="002D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ru-RU"/>
              </w:rPr>
            </w:pPr>
            <w:r w:rsidRPr="00722E8A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3-85-44</w:t>
            </w:r>
          </w:p>
        </w:tc>
      </w:tr>
    </w:tbl>
    <w:p w:rsidR="00722E8A" w:rsidRPr="001235AF" w:rsidRDefault="00722E8A" w:rsidP="002D025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8A" w:rsidRPr="001235AF" w:rsidRDefault="00722E8A" w:rsidP="0012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</w:pPr>
      <w:r w:rsidRPr="0012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ҠАРАР</w:t>
      </w:r>
      <w:r w:rsidRPr="001235AF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ab/>
      </w:r>
      <w:r w:rsidRPr="001235A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</w:t>
      </w:r>
      <w:r w:rsidR="001235A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</w:t>
      </w:r>
      <w:r w:rsidR="002D025D" w:rsidRPr="001235A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1235AF">
        <w:rPr>
          <w:rFonts w:ascii="Times New Roman" w:eastAsia="Times New Roman" w:hAnsi="Times New Roman" w:cs="Times New Roman"/>
          <w:b/>
          <w:caps/>
          <w:sz w:val="28"/>
          <w:szCs w:val="28"/>
          <w:lang w:val="be-BY" w:eastAsia="ru-RU"/>
        </w:rPr>
        <w:t>постановление</w:t>
      </w:r>
    </w:p>
    <w:p w:rsidR="001235AF" w:rsidRPr="001235AF" w:rsidRDefault="00374872" w:rsidP="00374872">
      <w:pPr>
        <w:pStyle w:val="af4"/>
        <w:spacing w:after="0"/>
        <w:ind w:left="0"/>
        <w:rPr>
          <w:szCs w:val="28"/>
        </w:rPr>
      </w:pPr>
      <w:r w:rsidRPr="001235AF">
        <w:rPr>
          <w:szCs w:val="28"/>
        </w:rPr>
        <w:t xml:space="preserve">          </w:t>
      </w:r>
    </w:p>
    <w:p w:rsidR="0066357E" w:rsidRPr="001235AF" w:rsidRDefault="00D57493" w:rsidP="00D5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A99">
        <w:rPr>
          <w:rFonts w:ascii="Times New Roman" w:hAnsi="Times New Roman" w:cs="Times New Roman"/>
          <w:sz w:val="28"/>
          <w:szCs w:val="28"/>
        </w:rPr>
        <w:t>30 декабрь 2022</w:t>
      </w:r>
      <w:r w:rsidR="001235AF" w:rsidRPr="001235AF">
        <w:rPr>
          <w:rFonts w:ascii="Times New Roman" w:hAnsi="Times New Roman" w:cs="Times New Roman"/>
          <w:sz w:val="28"/>
          <w:szCs w:val="28"/>
        </w:rPr>
        <w:t xml:space="preserve"> й.    </w:t>
      </w:r>
      <w:r w:rsidR="001235AF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810A99">
        <w:rPr>
          <w:rFonts w:ascii="Times New Roman" w:hAnsi="Times New Roman" w:cs="Times New Roman"/>
          <w:sz w:val="28"/>
          <w:szCs w:val="28"/>
        </w:rPr>
        <w:t>36</w:t>
      </w:r>
      <w:r w:rsidR="001235AF" w:rsidRPr="001235AF">
        <w:rPr>
          <w:rFonts w:ascii="Times New Roman" w:hAnsi="Times New Roman" w:cs="Times New Roman"/>
          <w:sz w:val="28"/>
          <w:szCs w:val="28"/>
        </w:rPr>
        <w:tab/>
      </w:r>
      <w:r w:rsidR="001235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0A99">
        <w:rPr>
          <w:rFonts w:ascii="Times New Roman" w:hAnsi="Times New Roman" w:cs="Times New Roman"/>
          <w:sz w:val="28"/>
          <w:szCs w:val="28"/>
        </w:rPr>
        <w:t>30 декабрь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E5A99">
        <w:rPr>
          <w:rFonts w:ascii="Times New Roman" w:hAnsi="Times New Roman" w:cs="Times New Roman"/>
          <w:sz w:val="28"/>
          <w:szCs w:val="28"/>
        </w:rPr>
        <w:tab/>
      </w:r>
    </w:p>
    <w:p w:rsidR="00AE5A99" w:rsidRDefault="0066357E" w:rsidP="0074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Чишминский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на 2023-2028</w:t>
      </w: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810A99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</w:t>
      </w:r>
      <w:r w:rsidRPr="0084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экстремистской деятельности», администрация </w:t>
      </w:r>
      <w:r w:rsidRPr="0084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Чишминский</w:t>
      </w:r>
      <w:r w:rsidRPr="0084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Бирский район Республики </w:t>
      </w:r>
      <w:r w:rsidRPr="0084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Башкортостан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</w:t>
      </w:r>
      <w:r w:rsidRPr="00172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Чишминский</w:t>
      </w:r>
      <w:r w:rsidRPr="0084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Бирский район Республики </w:t>
      </w:r>
      <w:r w:rsidRPr="0084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2023-2028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810A99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 Настоящее постановление вступает в силу после его официальног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опубликования (обнародования),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сельского поселения</w:t>
      </w:r>
      <w:proofErr w:type="gram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0A99" w:rsidRDefault="00810A99" w:rsidP="0081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И.П.Асмаева</w:t>
      </w:r>
      <w:proofErr w:type="spellEnd"/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</w:t>
      </w:r>
    </w:p>
    <w:p w:rsidR="00810A99" w:rsidRPr="00197FD1" w:rsidRDefault="00810A99" w:rsidP="00810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810A99" w:rsidRDefault="00810A99" w:rsidP="00810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10A99" w:rsidRDefault="00810A99" w:rsidP="00810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сельского поселения</w:t>
      </w:r>
    </w:p>
    <w:p w:rsidR="00810A99" w:rsidRDefault="00810A99" w:rsidP="00810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0A99" w:rsidRDefault="00810A99" w:rsidP="00810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муниципального района</w:t>
      </w:r>
    </w:p>
    <w:p w:rsidR="00810A99" w:rsidRDefault="00810A99" w:rsidP="00810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Бирский район</w:t>
      </w:r>
    </w:p>
    <w:p w:rsidR="00810A99" w:rsidRDefault="00810A99" w:rsidP="00810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Республики Башкортостан</w:t>
      </w:r>
    </w:p>
    <w:p w:rsidR="00810A99" w:rsidRPr="00197FD1" w:rsidRDefault="00810A99" w:rsidP="00810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терроризма и экстремизма, а также минимизация и (или) ликвидация последствий проявления терроризма и экстремизма  на 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Чишминский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 на 2023-2028</w:t>
      </w: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634"/>
      </w:tblGrid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E9066C" w:rsidRDefault="00810A99" w:rsidP="003115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территории </w:t>
            </w:r>
            <w:r w:rsidRPr="00E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Чишминский</w:t>
            </w:r>
            <w:r w:rsidRPr="00E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Бирский район Республики Башкортостан на 2023-2028 годы»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06.03.2011 № 35-ФЗ «О противодействии терроризму»;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  от 25.07.2002 г. № 114-ФЗ «О противодействии экстремистской деятельности»;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противодействие терроризму и экстремизму и безопасность граждан, проживающих на территории   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-усиление антитеррористической защищенности объектов социальной сферы;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 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2023-2028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Количество материалов антитеррористической и </w:t>
            </w:r>
            <w:proofErr w:type="spellStart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антиэкстремистской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направленности, опубликованных в средствах массовой информации.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Количество проведенных с несовершеннолетними </w:t>
            </w:r>
            <w:proofErr w:type="spellStart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общепрофилактических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противодействию терроризму и экстремизму.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</w:t>
            </w:r>
            <w:proofErr w:type="spellStart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металлообнаружители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т.д.), от общего количества муниципальных учреждений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информированности населения о 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емых администрацией 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Бирский район Республики Башкортостан</w:t>
            </w:r>
          </w:p>
        </w:tc>
      </w:tr>
    </w:tbl>
    <w:p w:rsidR="00810A99" w:rsidRPr="00197FD1" w:rsidRDefault="00810A99" w:rsidP="00810A99">
      <w:pPr>
        <w:numPr>
          <w:ilvl w:val="0"/>
          <w:numId w:val="18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социально-экономической сферы реализации муниципальной программы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экстремизма.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 по 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твий на территории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Одними из основных приоритетов муниципальной политики являются безопасность граждан и укрепление общественного правопо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поселения, которые гарантируют обстановку спокойствия, согласованности и ритмичности общественной жизни.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противодействие терроризму и экстремизму и безопасность граждан, прожива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на территории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поселения;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системы профилактических мер антитеррористической и </w:t>
      </w:r>
      <w:proofErr w:type="spell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направленности; 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террористических проявлений на территории сельского поселения;  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 задачами Программы являются: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усиление антитеррористической защищенности объектов социальной сферы; 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и (или) ликвидация последствий проявлений терроризма;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межведомственного взаимопонимания по профилактике терроризма и экстремизма.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Целевые показатели муниципальной программы: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взаимодействие с правоохранительными органами по вопросам профилактики противодействия терроризму и экстремизму;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материалов антитеррористической и </w:t>
      </w:r>
      <w:proofErr w:type="spell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опубликованных в средствах массовой информации;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проведенных с несовершеннолетними </w:t>
      </w:r>
      <w:proofErr w:type="spell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общепрофилактических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противодействию терроризму и экстремизму;</w:t>
      </w:r>
    </w:p>
    <w:p w:rsidR="00810A99" w:rsidRPr="00197FD1" w:rsidRDefault="00810A99" w:rsidP="00810A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муниципальных учрежде</w:t>
      </w:r>
      <w:bookmarkStart w:id="0" w:name="_GoBack"/>
      <w:bookmarkEnd w:id="0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периметральное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ограждение, кнопки тревожной сигнализации, </w:t>
      </w:r>
      <w:proofErr w:type="spell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металлообнаружители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от общего количества муниципальных учреждений.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Значения целевых показателей реализации муниципальной программы приведены в </w:t>
      </w: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приложении N 1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муниципальной целевой  программе.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социальной сферы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и профилактика экстремистской деятельности.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Социальная и бюджетная эффективность реализации Программы оценивается по следующим критериям: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плановых </w:t>
      </w:r>
      <w:proofErr w:type="gram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показателей конечного результата выполнения Программы</w:t>
      </w:r>
      <w:proofErr w:type="gram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фактическим значениям показателей;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достижения запланированных результатов.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Социальный эффект от реализации мероприятий Программы будет выражен в удовлетворении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согласия в 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Ожидаемые результаты реализации муниципальной программы: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снижение возможности совершения террористических актов и экстремистских проявлений на территории сельского поселения;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технической защиты объектов, находящихся в муниципальной собственности.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Исполнение мероприятий, предусмотренных Программой, позволит решить наиболее острые проблемы, стоящие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Сроки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муниципальной программы - 2023 - 2028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Обобщенная характеристика основных мероприятий муниципальной программы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Основное мероприятие муниципальной программы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сельского поселения.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организационно-технические мероприятия.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данного направления Программы запланировано проведение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мероприятий: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распространение памяток, листовок среди населения «Терроризм – угроза обществу»;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3.1.2. Организационно-технические мероприятия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данного направления Программы запланировано проведение следующих мероприятий: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обследования потенциально опасных объектов, объектов соцкультбыта, пустующих домов на территории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Профилактика терроризма и экстремизма в подростковой и молодежной среде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  <w:proofErr w:type="gramEnd"/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3792"/>
        <w:gridCol w:w="1405"/>
        <w:gridCol w:w="1531"/>
      </w:tblGrid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 мероприятий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10A99" w:rsidRPr="00197FD1" w:rsidRDefault="00810A99" w:rsidP="00810A9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Информационно-пропагандистское противодействие терроризму и экстремизму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тематических мероприятий для детей и молодёжи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сельского Дома культуры, библиотекари *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2023-2028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памяток,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листовок среди населения,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 раза в год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10A99" w:rsidRPr="00197FD1" w:rsidRDefault="00810A99" w:rsidP="00810A9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Организационно-технические мероприятия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тренировок, учений по действиям работников учреждений при обнаружении подозрительных </w:t>
            </w: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сельского поселения, заведующий сельским Домом культуры *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 при главе сельского поселения по вопросам профилактики террористических угроз на территории  </w:t>
            </w:r>
            <w:proofErr w:type="spellStart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Булдеевского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gramStart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  <w:proofErr w:type="gram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реже 2-х раз в год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10A99" w:rsidRPr="00197FD1" w:rsidRDefault="00810A99" w:rsidP="00810A9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противодействия идеологии терроризма и экстремизма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Чишминского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Нормативное обеспечение программы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Федеральный закон от 06.03.2011 № 35-ФЗ «О противодействии терроризму»;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Федеральный закон от 25.07.2002. № 114-ФЗ «О противодействии экстремистской деятельности»;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Указ Президента Российской Федерации от 15.02.2006 г. № 116 «О мерах по противодействию терроризму»;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Ресурсное обеспечение муниципальной программы осуществляется за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средств бюджета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Чишминского</w:t>
      </w:r>
      <w:proofErr w:type="spellEnd"/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поселения.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Система программных мероприятий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0A99" w:rsidRPr="00197FD1" w:rsidRDefault="00810A99" w:rsidP="00810A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19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10A99" w:rsidRPr="00614F76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810A99" w:rsidRPr="00614F76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A99" w:rsidRPr="00614F76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«Целевые показатели реализации муниципальной  программы</w:t>
      </w:r>
    </w:p>
    <w:p w:rsidR="00810A99" w:rsidRPr="00614F76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"Профилактика терроризма и экстремизма,</w:t>
      </w:r>
    </w:p>
    <w:p w:rsidR="00810A99" w:rsidRPr="00614F76" w:rsidRDefault="00810A99" w:rsidP="00810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минимизация и (или) ликвидация последствий</w:t>
      </w:r>
    </w:p>
    <w:p w:rsidR="00810A99" w:rsidRPr="00614F76" w:rsidRDefault="00810A99" w:rsidP="00810A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проявлений на территории    сельского поселения </w:t>
      </w:r>
      <w:r w:rsidRPr="0061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61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Бирский район Республики Башкортостан</w:t>
      </w:r>
      <w:r w:rsidRPr="0061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</w:p>
    <w:p w:rsidR="00810A99" w:rsidRPr="00614F76" w:rsidRDefault="00810A99" w:rsidP="00810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14F7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480"/>
        <w:gridCol w:w="1294"/>
        <w:gridCol w:w="1555"/>
        <w:gridCol w:w="653"/>
        <w:gridCol w:w="653"/>
        <w:gridCol w:w="653"/>
        <w:gridCol w:w="653"/>
        <w:gridCol w:w="668"/>
      </w:tblGrid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 значение показателей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противодействие терроризму и экстремизму и безопасность граждан, прожива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 на территории  </w:t>
            </w: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 антитеррористической и </w:t>
            </w:r>
            <w:proofErr w:type="spellStart"/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A99" w:rsidRPr="00197FD1" w:rsidTr="00311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 несовершеннолетними </w:t>
            </w:r>
            <w:proofErr w:type="spellStart"/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0A99" w:rsidRPr="00197FD1" w:rsidRDefault="00810A99" w:rsidP="00311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357E" w:rsidRPr="0066357E" w:rsidRDefault="0066357E" w:rsidP="0066357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0A" w:rsidRDefault="008A1E0A" w:rsidP="008A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0A" w:rsidRPr="008A1E0A" w:rsidRDefault="008A1E0A" w:rsidP="008A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0A" w:rsidRPr="008A1E0A" w:rsidRDefault="008A1E0A" w:rsidP="00D5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E0A" w:rsidRPr="001235AF" w:rsidRDefault="008A1E0A" w:rsidP="00123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E0A" w:rsidRPr="001235AF" w:rsidSect="008A1E0A">
      <w:pgSz w:w="11900" w:h="16840"/>
      <w:pgMar w:top="982" w:right="805" w:bottom="990" w:left="1134" w:header="554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8B2"/>
    <w:multiLevelType w:val="multilevel"/>
    <w:tmpl w:val="F1CC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C2CE6"/>
    <w:multiLevelType w:val="multilevel"/>
    <w:tmpl w:val="49140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2526F"/>
    <w:multiLevelType w:val="multilevel"/>
    <w:tmpl w:val="5A76E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162ED"/>
    <w:multiLevelType w:val="multilevel"/>
    <w:tmpl w:val="AF74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4417"/>
    <w:multiLevelType w:val="multilevel"/>
    <w:tmpl w:val="D7E29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A7DD1"/>
    <w:multiLevelType w:val="hybridMultilevel"/>
    <w:tmpl w:val="4162E1E4"/>
    <w:lvl w:ilvl="0" w:tplc="78222DEE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91A1D"/>
    <w:multiLevelType w:val="multilevel"/>
    <w:tmpl w:val="E408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931C1"/>
    <w:multiLevelType w:val="multilevel"/>
    <w:tmpl w:val="E9027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C0048"/>
    <w:multiLevelType w:val="multilevel"/>
    <w:tmpl w:val="E558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E95151A"/>
    <w:multiLevelType w:val="multilevel"/>
    <w:tmpl w:val="91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61613"/>
    <w:multiLevelType w:val="multilevel"/>
    <w:tmpl w:val="3C4C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F5B54"/>
    <w:multiLevelType w:val="multilevel"/>
    <w:tmpl w:val="E18A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522BB"/>
    <w:multiLevelType w:val="hybridMultilevel"/>
    <w:tmpl w:val="10D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7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20"/>
  </w:num>
  <w:num w:numId="18">
    <w:abstractNumId w:val="4"/>
  </w:num>
  <w:num w:numId="19">
    <w:abstractNumId w:val="18"/>
  </w:num>
  <w:num w:numId="20">
    <w:abstractNumId w:val="0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A"/>
    <w:rsid w:val="000836C9"/>
    <w:rsid w:val="000C21AA"/>
    <w:rsid w:val="001235AF"/>
    <w:rsid w:val="00136C62"/>
    <w:rsid w:val="001B4203"/>
    <w:rsid w:val="00203E9A"/>
    <w:rsid w:val="00251210"/>
    <w:rsid w:val="002740F9"/>
    <w:rsid w:val="002D025D"/>
    <w:rsid w:val="00365655"/>
    <w:rsid w:val="0037224C"/>
    <w:rsid w:val="00374872"/>
    <w:rsid w:val="00453346"/>
    <w:rsid w:val="00485201"/>
    <w:rsid w:val="00487ECD"/>
    <w:rsid w:val="0056765F"/>
    <w:rsid w:val="005A685F"/>
    <w:rsid w:val="006406A2"/>
    <w:rsid w:val="0066357E"/>
    <w:rsid w:val="006B28E9"/>
    <w:rsid w:val="006C22CE"/>
    <w:rsid w:val="00722E8A"/>
    <w:rsid w:val="00746679"/>
    <w:rsid w:val="00770245"/>
    <w:rsid w:val="00810A99"/>
    <w:rsid w:val="00893089"/>
    <w:rsid w:val="008A1E0A"/>
    <w:rsid w:val="00950EB0"/>
    <w:rsid w:val="009765DC"/>
    <w:rsid w:val="009C0886"/>
    <w:rsid w:val="009C3140"/>
    <w:rsid w:val="00A171C2"/>
    <w:rsid w:val="00AD367F"/>
    <w:rsid w:val="00AE5A99"/>
    <w:rsid w:val="00B020F9"/>
    <w:rsid w:val="00B6279D"/>
    <w:rsid w:val="00BB080A"/>
    <w:rsid w:val="00BE65FF"/>
    <w:rsid w:val="00C06630"/>
    <w:rsid w:val="00C27C72"/>
    <w:rsid w:val="00C55EAA"/>
    <w:rsid w:val="00CD0B4C"/>
    <w:rsid w:val="00CF5415"/>
    <w:rsid w:val="00D57493"/>
    <w:rsid w:val="00DD13A9"/>
    <w:rsid w:val="00E2733A"/>
    <w:rsid w:val="00F306A1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1">
    <w:name w:val="Колонтитул (2)_"/>
    <w:basedOn w:val="a0"/>
    <w:link w:val="22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3">
    <w:name w:val="Основной текст (3)_"/>
    <w:basedOn w:val="a0"/>
    <w:link w:val="34"/>
    <w:locked/>
    <w:rsid w:val="006B28E9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99"/>
    <w:qFormat/>
    <w:rsid w:val="0037224C"/>
    <w:pPr>
      <w:ind w:left="720"/>
      <w:contextualSpacing/>
    </w:pPr>
  </w:style>
  <w:style w:type="character" w:customStyle="1" w:styleId="s1">
    <w:name w:val="s1"/>
    <w:basedOn w:val="a0"/>
    <w:rsid w:val="0037224C"/>
  </w:style>
  <w:style w:type="character" w:customStyle="1" w:styleId="30">
    <w:name w:val="Заголовок 3 Знак"/>
    <w:basedOn w:val="a0"/>
    <w:link w:val="3"/>
    <w:rsid w:val="009765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65DC"/>
  </w:style>
  <w:style w:type="paragraph" w:styleId="af2">
    <w:name w:val="Body Text"/>
    <w:basedOn w:val="a"/>
    <w:link w:val="af3"/>
    <w:rsid w:val="009765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9765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4">
    <w:name w:val="Body Text Indent"/>
    <w:basedOn w:val="a"/>
    <w:link w:val="af5"/>
    <w:rsid w:val="009765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765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6">
    <w:name w:val="Table Grid"/>
    <w:basedOn w:val="a1"/>
    <w:uiPriority w:val="59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9765D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5">
    <w:name w:val="Знак1 Знак Знак Знак Знак Знак Знак"/>
    <w:basedOn w:val="a"/>
    <w:rsid w:val="0097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nhideWhenUsed/>
    <w:rsid w:val="009765DC"/>
    <w:rPr>
      <w:color w:val="0000FF"/>
      <w:u w:val="single"/>
    </w:rPr>
  </w:style>
  <w:style w:type="paragraph" w:customStyle="1" w:styleId="formattext">
    <w:name w:val="formattext"/>
    <w:basedOn w:val="a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6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5DC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unhideWhenUsed/>
    <w:rsid w:val="009765DC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765D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9765DC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9765D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765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footnote text"/>
    <w:basedOn w:val="a"/>
    <w:link w:val="aff1"/>
    <w:semiHidden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9765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6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5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uiPriority w:val="99"/>
    <w:rsid w:val="009765DC"/>
  </w:style>
  <w:style w:type="character" w:styleId="aff4">
    <w:name w:val="FollowedHyperlink"/>
    <w:uiPriority w:val="99"/>
    <w:rsid w:val="009765DC"/>
    <w:rPr>
      <w:color w:val="800080"/>
      <w:u w:val="single"/>
    </w:rPr>
  </w:style>
  <w:style w:type="paragraph" w:customStyle="1" w:styleId="aff5">
    <w:name w:val="Знак Знак Знак Знак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rsid w:val="009765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Тема примечания Знак1"/>
    <w:uiPriority w:val="99"/>
    <w:locked/>
    <w:rsid w:val="009765DC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765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7">
    <w:name w:val="endnote text"/>
    <w:basedOn w:val="a"/>
    <w:link w:val="aff8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9765DC"/>
    <w:rPr>
      <w:vertAlign w:val="superscript"/>
    </w:rPr>
  </w:style>
  <w:style w:type="paragraph" w:styleId="affa">
    <w:name w:val="No Spacing"/>
    <w:uiPriority w:val="1"/>
    <w:qFormat/>
    <w:rsid w:val="00976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9765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765DC"/>
  </w:style>
  <w:style w:type="paragraph" w:styleId="affb">
    <w:name w:val="Subtitle"/>
    <w:basedOn w:val="a"/>
    <w:next w:val="a"/>
    <w:link w:val="affc"/>
    <w:uiPriority w:val="11"/>
    <w:qFormat/>
    <w:rsid w:val="00976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9765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rsid w:val="009765DC"/>
  </w:style>
  <w:style w:type="paragraph" w:customStyle="1" w:styleId="8">
    <w:name w:val="Стиль8"/>
    <w:basedOn w:val="a"/>
    <w:rsid w:val="009765D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EA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8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nhideWhenUsed/>
    <w:rsid w:val="00CF5415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5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F5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F5415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qFormat/>
    <w:rsid w:val="00C066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C0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nhideWhenUsed/>
    <w:rsid w:val="006B28E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rsid w:val="006B2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Основной текст_"/>
    <w:basedOn w:val="a0"/>
    <w:link w:val="11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B2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8E9"/>
    <w:pPr>
      <w:widowControl w:val="0"/>
      <w:shd w:val="clear" w:color="auto" w:fill="FFFFFF"/>
      <w:spacing w:after="100" w:line="244" w:lineRule="auto"/>
    </w:pPr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locked/>
    <w:rsid w:val="006B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6B28E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28E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8E9"/>
    <w:pPr>
      <w:widowControl w:val="0"/>
      <w:shd w:val="clear" w:color="auto" w:fill="FFFFFF"/>
      <w:spacing w:after="280" w:line="240" w:lineRule="auto"/>
      <w:ind w:left="7370" w:firstLine="3380"/>
    </w:pPr>
    <w:rPr>
      <w:rFonts w:ascii="Arial" w:eastAsia="Arial" w:hAnsi="Arial" w:cs="Arial"/>
      <w:sz w:val="16"/>
      <w:szCs w:val="16"/>
    </w:rPr>
  </w:style>
  <w:style w:type="character" w:customStyle="1" w:styleId="21">
    <w:name w:val="Колонтитул (2)_"/>
    <w:basedOn w:val="a0"/>
    <w:link w:val="22"/>
    <w:locked/>
    <w:rsid w:val="006B28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6B28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B28E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E9"/>
    <w:pPr>
      <w:widowControl w:val="0"/>
      <w:shd w:val="clear" w:color="auto" w:fill="FFFFFF"/>
      <w:spacing w:after="270" w:line="240" w:lineRule="auto"/>
      <w:jc w:val="center"/>
    </w:pPr>
  </w:style>
  <w:style w:type="character" w:customStyle="1" w:styleId="33">
    <w:name w:val="Основной текст (3)_"/>
    <w:basedOn w:val="a0"/>
    <w:link w:val="34"/>
    <w:locked/>
    <w:rsid w:val="006B28E9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28E9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character" w:customStyle="1" w:styleId="ad">
    <w:name w:val="Подпись к таблице_"/>
    <w:basedOn w:val="a0"/>
    <w:link w:val="ae"/>
    <w:locked/>
    <w:rsid w:val="006B28E9"/>
    <w:rPr>
      <w:sz w:val="16"/>
      <w:szCs w:val="1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28E9"/>
    <w:pPr>
      <w:widowControl w:val="0"/>
      <w:shd w:val="clear" w:color="auto" w:fill="FFFFFF"/>
      <w:spacing w:after="0" w:line="240" w:lineRule="auto"/>
    </w:pPr>
    <w:rPr>
      <w:sz w:val="16"/>
      <w:szCs w:val="16"/>
    </w:rPr>
  </w:style>
  <w:style w:type="character" w:customStyle="1" w:styleId="af">
    <w:name w:val="Другое_"/>
    <w:basedOn w:val="a0"/>
    <w:link w:val="af0"/>
    <w:locked/>
    <w:rsid w:val="006B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Другое"/>
    <w:basedOn w:val="a"/>
    <w:link w:val="af"/>
    <w:rsid w:val="006B28E9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55E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99"/>
    <w:qFormat/>
    <w:rsid w:val="0037224C"/>
    <w:pPr>
      <w:ind w:left="720"/>
      <w:contextualSpacing/>
    </w:pPr>
  </w:style>
  <w:style w:type="character" w:customStyle="1" w:styleId="s1">
    <w:name w:val="s1"/>
    <w:basedOn w:val="a0"/>
    <w:rsid w:val="0037224C"/>
  </w:style>
  <w:style w:type="character" w:customStyle="1" w:styleId="30">
    <w:name w:val="Заголовок 3 Знак"/>
    <w:basedOn w:val="a0"/>
    <w:link w:val="3"/>
    <w:rsid w:val="009765D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65DC"/>
  </w:style>
  <w:style w:type="paragraph" w:styleId="af2">
    <w:name w:val="Body Text"/>
    <w:basedOn w:val="a"/>
    <w:link w:val="af3"/>
    <w:rsid w:val="009765D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3">
    <w:name w:val="Основной текст Знак"/>
    <w:basedOn w:val="a0"/>
    <w:link w:val="af2"/>
    <w:rsid w:val="009765D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f4">
    <w:name w:val="Body Text Indent"/>
    <w:basedOn w:val="a"/>
    <w:link w:val="af5"/>
    <w:rsid w:val="009765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765D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6">
    <w:name w:val="Table Grid"/>
    <w:basedOn w:val="a1"/>
    <w:uiPriority w:val="59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9765D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5">
    <w:name w:val="Знак1 Знак Знак Знак Знак Знак Знак"/>
    <w:basedOn w:val="a"/>
    <w:rsid w:val="0097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rmal (Web)"/>
    <w:aliases w:val="_а_Е’__ (дќа) И’ц_1,_а_Е’__ (дќа) И’ц_ И’ц_,___С¬__ (_x_) ÷¬__1,___С¬__ (_x_) ÷¬__ ÷¬__"/>
    <w:basedOn w:val="a"/>
    <w:link w:val="af9"/>
    <w:uiPriority w:val="99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nhideWhenUsed/>
    <w:rsid w:val="009765DC"/>
    <w:rPr>
      <w:color w:val="0000FF"/>
      <w:u w:val="single"/>
    </w:rPr>
  </w:style>
  <w:style w:type="paragraph" w:customStyle="1" w:styleId="formattext">
    <w:name w:val="formattext"/>
    <w:basedOn w:val="a"/>
    <w:rsid w:val="0097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6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5DC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uiPriority w:val="99"/>
    <w:unhideWhenUsed/>
    <w:rsid w:val="009765DC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765D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9765DC"/>
    <w:rPr>
      <w:rFonts w:ascii="Times New Roman" w:eastAsia="Calibri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9765D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9765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0">
    <w:name w:val="footnote text"/>
    <w:basedOn w:val="a"/>
    <w:link w:val="aff1"/>
    <w:semiHidden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9765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76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65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бычный (веб) Знак"/>
    <w:aliases w:val="_а_Е’__ (дќа) И’ц_1 Знак,_а_Е’__ (дќа) И’ц_ И’ц_ Знак,___С¬__ (_x_) ÷¬__1 Знак,___С¬__ (_x_) ÷¬__ ÷¬__ Знак"/>
    <w:link w:val="af8"/>
    <w:uiPriority w:val="99"/>
    <w:locked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uiPriority w:val="99"/>
    <w:rsid w:val="009765DC"/>
  </w:style>
  <w:style w:type="character" w:styleId="aff4">
    <w:name w:val="FollowedHyperlink"/>
    <w:uiPriority w:val="99"/>
    <w:rsid w:val="009765DC"/>
    <w:rPr>
      <w:color w:val="800080"/>
      <w:u w:val="single"/>
    </w:rPr>
  </w:style>
  <w:style w:type="paragraph" w:customStyle="1" w:styleId="aff5">
    <w:name w:val="Знак Знак Знак Знак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Абзац списка1"/>
    <w:basedOn w:val="a"/>
    <w:rsid w:val="009765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Тема примечания Знак1"/>
    <w:uiPriority w:val="99"/>
    <w:locked/>
    <w:rsid w:val="009765DC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9765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765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7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5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7">
    <w:name w:val="endnote text"/>
    <w:basedOn w:val="a"/>
    <w:link w:val="aff8"/>
    <w:rsid w:val="0097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976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9765DC"/>
    <w:rPr>
      <w:vertAlign w:val="superscript"/>
    </w:rPr>
  </w:style>
  <w:style w:type="paragraph" w:styleId="affa">
    <w:name w:val="No Spacing"/>
    <w:uiPriority w:val="1"/>
    <w:qFormat/>
    <w:rsid w:val="00976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9765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765DC"/>
  </w:style>
  <w:style w:type="paragraph" w:styleId="affb">
    <w:name w:val="Subtitle"/>
    <w:basedOn w:val="a"/>
    <w:next w:val="a"/>
    <w:link w:val="affc"/>
    <w:uiPriority w:val="11"/>
    <w:qFormat/>
    <w:rsid w:val="00976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9765D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rsid w:val="009765DC"/>
  </w:style>
  <w:style w:type="paragraph" w:customStyle="1" w:styleId="8">
    <w:name w:val="Стиль8"/>
    <w:basedOn w:val="a"/>
    <w:rsid w:val="009765D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A0AE-4CBE-4565-9290-DFC699D5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13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35</cp:revision>
  <cp:lastPrinted>2022-08-09T09:31:00Z</cp:lastPrinted>
  <dcterms:created xsi:type="dcterms:W3CDTF">2020-12-10T04:23:00Z</dcterms:created>
  <dcterms:modified xsi:type="dcterms:W3CDTF">2023-01-09T11:22:00Z</dcterms:modified>
</cp:coreProperties>
</file>