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B" w:rsidRDefault="002B4EEB" w:rsidP="002B35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Бирский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</w:t>
      </w:r>
      <w:r w:rsidR="004A398F">
        <w:rPr>
          <w:b/>
          <w:bCs/>
          <w:sz w:val="28"/>
          <w:szCs w:val="28"/>
        </w:rPr>
        <w:t xml:space="preserve">т на их денежное содержание за </w:t>
      </w:r>
      <w:r w:rsidR="00F4507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квартал 201</w:t>
      </w:r>
      <w:r w:rsidR="00F4507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</w:p>
    <w:p w:rsidR="002B4EEB" w:rsidRDefault="002B4EEB" w:rsidP="002B4EEB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2520"/>
        <w:gridCol w:w="1800"/>
        <w:gridCol w:w="2083"/>
      </w:tblGrid>
      <w:tr w:rsidR="002B4EEB" w:rsidTr="002B4EEB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B" w:rsidRDefault="002B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B" w:rsidRDefault="002B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штатных единиц на начало отчетного периода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B" w:rsidRDefault="002B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2B4EEB" w:rsidRDefault="002B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2B4EEB" w:rsidRDefault="002B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2B4EEB" w:rsidRDefault="002B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B" w:rsidRDefault="002B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2B4EEB" w:rsidRDefault="002B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2B4EEB" w:rsidTr="002B4EEB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B" w:rsidRDefault="002B4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B" w:rsidRDefault="009E26E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B" w:rsidRDefault="009E26E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B" w:rsidRDefault="00A7662D" w:rsidP="00A51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185404,75</w:t>
            </w:r>
          </w:p>
          <w:p w:rsidR="002B4EEB" w:rsidRDefault="002B4EEB" w:rsidP="004A398F">
            <w:pPr>
              <w:tabs>
                <w:tab w:val="left" w:pos="372"/>
                <w:tab w:val="left" w:pos="946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2B4EEB" w:rsidRDefault="002B4EEB" w:rsidP="002B4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B4EEB" w:rsidRDefault="002B4EEB" w:rsidP="002B4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Бирский</w:t>
      </w:r>
      <w:proofErr w:type="spellEnd"/>
      <w:r>
        <w:rPr>
          <w:sz w:val="28"/>
          <w:szCs w:val="28"/>
        </w:rPr>
        <w:t xml:space="preserve">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 № 131-ФЗ «Об общих принципах организации местного самоуправления в Российской Федерации»; подготовлена на основании:  Федерального закона от 02.03.2007 № 25-ФЗ (ред. от 17.07.2009) «О муниципальной службе в Российской Федерации»; Устава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Бирский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B4EEB" w:rsidRDefault="002B4EEB" w:rsidP="002B4EEB">
      <w:pPr>
        <w:rPr>
          <w:sz w:val="28"/>
          <w:szCs w:val="28"/>
        </w:rPr>
      </w:pPr>
    </w:p>
    <w:p w:rsidR="002B4EEB" w:rsidRDefault="002B4EEB" w:rsidP="002B4EEB">
      <w:pPr>
        <w:rPr>
          <w:sz w:val="28"/>
          <w:szCs w:val="28"/>
        </w:rPr>
      </w:pPr>
    </w:p>
    <w:p w:rsidR="002B4EEB" w:rsidRDefault="002B4EEB" w:rsidP="002B4EEB">
      <w:pPr>
        <w:rPr>
          <w:sz w:val="28"/>
          <w:szCs w:val="28"/>
        </w:rPr>
      </w:pPr>
    </w:p>
    <w:p w:rsidR="002B4EEB" w:rsidRDefault="002B4EEB" w:rsidP="002B4EE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sz w:val="28"/>
          <w:szCs w:val="28"/>
        </w:rPr>
        <w:t>В.И.Иликбаев</w:t>
      </w:r>
      <w:proofErr w:type="spellEnd"/>
    </w:p>
    <w:p w:rsidR="002B4EEB" w:rsidRDefault="002B4EEB" w:rsidP="002B4EEB">
      <w:pPr>
        <w:rPr>
          <w:sz w:val="28"/>
          <w:szCs w:val="28"/>
        </w:rPr>
      </w:pPr>
    </w:p>
    <w:p w:rsidR="002B4EEB" w:rsidRDefault="002B4EEB" w:rsidP="002B4EEB"/>
    <w:p w:rsidR="002B4EEB" w:rsidRDefault="002B4EEB" w:rsidP="002B4EEB"/>
    <w:p w:rsidR="00DD402E" w:rsidRDefault="00DD402E"/>
    <w:sectPr w:rsidR="00DD402E" w:rsidSect="00DD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EEB"/>
    <w:rsid w:val="00062CD5"/>
    <w:rsid w:val="00132DD4"/>
    <w:rsid w:val="00197A0B"/>
    <w:rsid w:val="001C407B"/>
    <w:rsid w:val="002A6AA8"/>
    <w:rsid w:val="002B35F9"/>
    <w:rsid w:val="002B4EEB"/>
    <w:rsid w:val="004A398F"/>
    <w:rsid w:val="00501F76"/>
    <w:rsid w:val="00922BA4"/>
    <w:rsid w:val="0095329D"/>
    <w:rsid w:val="00980127"/>
    <w:rsid w:val="0098378F"/>
    <w:rsid w:val="009E26ED"/>
    <w:rsid w:val="00A51932"/>
    <w:rsid w:val="00A7662D"/>
    <w:rsid w:val="00C22876"/>
    <w:rsid w:val="00DD402E"/>
    <w:rsid w:val="00F4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dcterms:created xsi:type="dcterms:W3CDTF">2014-09-17T09:41:00Z</dcterms:created>
  <dcterms:modified xsi:type="dcterms:W3CDTF">2017-03-21T11:01:00Z</dcterms:modified>
</cp:coreProperties>
</file>